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B9200B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ТЕРМИНАЛИ</w:t>
      </w:r>
      <w:r w:rsidR="00B9200B">
        <w:rPr>
          <w:rFonts w:ascii="Times New Roman" w:hAnsi="Times New Roman"/>
          <w:b/>
          <w:sz w:val="32"/>
          <w:szCs w:val="32"/>
        </w:rPr>
        <w:t xml:space="preserve"> </w:t>
      </w:r>
      <w:r w:rsidR="00B9200B">
        <w:rPr>
          <w:rFonts w:ascii="Times New Roman" w:hAnsi="Times New Roman"/>
          <w:b/>
          <w:sz w:val="32"/>
          <w:szCs w:val="32"/>
          <w:lang w:val="sr-Cyrl-RS"/>
        </w:rPr>
        <w:t>И ПАРКИРАЊЕ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DF0B98" w:rsidRDefault="00B9200B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Презентација семинарских радова (предате коначне верзије) биће одржана 21.6.2023. године у 11</w:t>
      </w:r>
      <w:r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0B98">
        <w:rPr>
          <w:rFonts w:ascii="Times New Roman" w:hAnsi="Times New Roman"/>
          <w:sz w:val="24"/>
          <w:szCs w:val="24"/>
          <w:lang w:val="bs-Cyrl-BA"/>
        </w:rPr>
        <w:t>сати.</w:t>
      </w:r>
      <w:r>
        <w:rPr>
          <w:rFonts w:ascii="Times New Roman" w:hAnsi="Times New Roman"/>
          <w:sz w:val="24"/>
          <w:szCs w:val="24"/>
          <w:lang w:val="bs-Cyrl-BA"/>
        </w:rPr>
        <w:t xml:space="preserve"> 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B9200B">
        <w:rPr>
          <w:rFonts w:ascii="Times New Roman" w:hAnsi="Times New Roman"/>
          <w:sz w:val="24"/>
          <w:szCs w:val="24"/>
          <w:lang w:val="sr-Cyrl-CS"/>
        </w:rPr>
        <w:t>19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5F5EB9">
        <w:rPr>
          <w:rFonts w:ascii="Times New Roman" w:hAnsi="Times New Roman"/>
          <w:sz w:val="24"/>
          <w:szCs w:val="24"/>
          <w:lang w:val="sr-Cyrl-CS"/>
        </w:rPr>
        <w:t>6</w:t>
      </w:r>
      <w:r w:rsidR="00B9200B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  <w:r w:rsidR="00932911">
        <w:rPr>
          <w:rFonts w:ascii="Times New Roman" w:hAnsi="Times New Roman"/>
          <w:sz w:val="24"/>
          <w:szCs w:val="24"/>
          <w:lang w:val="sr-Cyrl-CS"/>
        </w:rPr>
        <w:t>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A1" w:rsidRDefault="006C33A1" w:rsidP="0046410C">
      <w:pPr>
        <w:spacing w:after="0" w:line="240" w:lineRule="auto"/>
      </w:pPr>
      <w:r>
        <w:separator/>
      </w:r>
    </w:p>
  </w:endnote>
  <w:endnote w:type="continuationSeparator" w:id="0">
    <w:p w:rsidR="006C33A1" w:rsidRDefault="006C33A1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A1" w:rsidRDefault="006C33A1" w:rsidP="0046410C">
      <w:pPr>
        <w:spacing w:after="0" w:line="240" w:lineRule="auto"/>
      </w:pPr>
      <w:r>
        <w:separator/>
      </w:r>
    </w:p>
  </w:footnote>
  <w:footnote w:type="continuationSeparator" w:id="0">
    <w:p w:rsidR="006C33A1" w:rsidRDefault="006C33A1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FB" w:rsidRDefault="008F71FB" w:rsidP="008F71FB">
    <w:pPr>
      <w:pStyle w:val="Header"/>
      <w:jc w:val="center"/>
    </w:pPr>
    <w:r>
      <w:rPr>
        <w:noProof/>
        <w:lang w:val="en-US"/>
      </w:rPr>
      <w:drawing>
        <wp:inline distT="0" distB="0" distL="0" distR="0" wp14:anchorId="2CBB2C7A" wp14:editId="23A6147F">
          <wp:extent cx="3086100" cy="647700"/>
          <wp:effectExtent l="19050" t="0" r="0" b="0"/>
          <wp:docPr id="1" name="Picture 8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glavlje fakulte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43166"/>
    <w:rsid w:val="00560A1C"/>
    <w:rsid w:val="00571020"/>
    <w:rsid w:val="005775A2"/>
    <w:rsid w:val="005904D6"/>
    <w:rsid w:val="005F5EB9"/>
    <w:rsid w:val="005F7635"/>
    <w:rsid w:val="00606B8D"/>
    <w:rsid w:val="0061514F"/>
    <w:rsid w:val="00622641"/>
    <w:rsid w:val="0063426E"/>
    <w:rsid w:val="00656438"/>
    <w:rsid w:val="00670EBA"/>
    <w:rsid w:val="00686102"/>
    <w:rsid w:val="006C33A1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8F71FB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0742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5712-ED65-47AD-87ED-C46FD10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4</cp:revision>
  <cp:lastPrinted>2016-04-18T10:33:00Z</cp:lastPrinted>
  <dcterms:created xsi:type="dcterms:W3CDTF">2017-06-26T07:02:00Z</dcterms:created>
  <dcterms:modified xsi:type="dcterms:W3CDTF">2023-06-19T08:07:00Z</dcterms:modified>
</cp:coreProperties>
</file>