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810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8C1623" w:rsidRDefault="00465701" w:rsidP="008C1623">
      <w:pPr>
        <w:ind w:left="969" w:hanging="969"/>
        <w:jc w:val="both"/>
        <w:rPr>
          <w:lang w:val="sr-Cyrl-CS"/>
        </w:rPr>
      </w:pPr>
      <w:r w:rsidRPr="008C1623">
        <w:rPr>
          <w:b/>
          <w:lang w:val="bs-Latn-BA"/>
        </w:rPr>
        <w:t>SAOBRAĆAJNI ODSIJEK</w:t>
      </w:r>
      <w:r w:rsidR="002B763D" w:rsidRPr="008C1623">
        <w:rPr>
          <w:b/>
          <w:lang w:val="sr-Latn-CS"/>
        </w:rPr>
        <w:tab/>
      </w:r>
      <w:r w:rsidR="008C1623">
        <w:rPr>
          <w:b/>
          <w:lang w:val="sr-Latn-CS"/>
        </w:rPr>
        <w:t xml:space="preserve"> </w:t>
      </w:r>
      <w:r w:rsidR="008C1623" w:rsidRPr="008C1623">
        <w:rPr>
          <w:b/>
          <w:u w:val="single"/>
          <w:lang w:val="bs-Latn-BA"/>
        </w:rPr>
        <w:t>SMJER:</w:t>
      </w:r>
      <w:r w:rsidR="008C1623" w:rsidRPr="008C1623">
        <w:rPr>
          <w:lang w:val="sr-Cyrl-CS"/>
        </w:rPr>
        <w:t xml:space="preserve"> </w:t>
      </w:r>
      <w:r w:rsidR="008C1623" w:rsidRPr="008C1623">
        <w:rPr>
          <w:b/>
          <w:lang w:val="bs-Latn-BA"/>
        </w:rPr>
        <w:t>SVI SMJEROVI</w:t>
      </w:r>
      <w:r w:rsidR="008C1623" w:rsidRPr="008C1623">
        <w:rPr>
          <w:lang w:val="bs-Latn-BA"/>
        </w:rPr>
        <w:t xml:space="preserve"> </w:t>
      </w:r>
      <w:r w:rsidR="00914BFA" w:rsidRPr="008C1623">
        <w:rPr>
          <w:lang w:val="bs-Latn-BA"/>
        </w:rPr>
        <w:t xml:space="preserve"> </w:t>
      </w:r>
      <w:r w:rsidR="008C1623">
        <w:rPr>
          <w:lang w:val="bs-Latn-BA"/>
        </w:rPr>
        <w:t xml:space="preserve">           </w:t>
      </w:r>
      <w:r w:rsidRPr="008C1623">
        <w:rPr>
          <w:b/>
          <w:lang w:val="bs-Latn-BA"/>
        </w:rPr>
        <w:t>Školska godina:</w:t>
      </w:r>
      <w:r w:rsidRPr="008C1623">
        <w:rPr>
          <w:lang w:val="bs-Latn-BA"/>
        </w:rPr>
        <w:t xml:space="preserve"> </w:t>
      </w:r>
      <w:r w:rsidR="0011430A" w:rsidRPr="008C1623">
        <w:rPr>
          <w:b/>
          <w:lang w:val="sr-Cyrl-CS"/>
        </w:rPr>
        <w:t>20</w:t>
      </w:r>
      <w:r w:rsidR="006D6453" w:rsidRPr="008C1623">
        <w:rPr>
          <w:b/>
          <w:lang w:val="bs-Latn-BA"/>
        </w:rPr>
        <w:t>22</w:t>
      </w:r>
      <w:r w:rsidR="002B763D" w:rsidRPr="008C1623">
        <w:rPr>
          <w:b/>
          <w:lang w:val="sr-Cyrl-CS"/>
        </w:rPr>
        <w:t>/20</w:t>
      </w:r>
      <w:r w:rsidR="006D6453" w:rsidRPr="008C1623">
        <w:rPr>
          <w:b/>
          <w:lang w:val="bs-Latn-BA"/>
        </w:rPr>
        <w:t>23</w:t>
      </w:r>
    </w:p>
    <w:p w:rsidR="007E2DD3" w:rsidRPr="008C1623" w:rsidRDefault="008C1623" w:rsidP="002B763D">
      <w:pPr>
        <w:ind w:left="969" w:hanging="969"/>
        <w:jc w:val="both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 </w:t>
      </w:r>
    </w:p>
    <w:p w:rsidR="002B763D" w:rsidRPr="008C1623" w:rsidRDefault="00465701" w:rsidP="00D03BD6">
      <w:pPr>
        <w:rPr>
          <w:b/>
          <w:lang w:val="sr-Cyrl-CS"/>
        </w:rPr>
      </w:pPr>
      <w:r w:rsidRPr="008C1623">
        <w:rPr>
          <w:b/>
          <w:u w:val="single"/>
          <w:lang w:val="bs-Latn-BA"/>
        </w:rPr>
        <w:t>Predmet:</w:t>
      </w:r>
      <w:r w:rsidRPr="008C1623">
        <w:rPr>
          <w:b/>
          <w:lang w:val="bs-Latn-BA"/>
        </w:rPr>
        <w:t xml:space="preserve"> TRANSPORTNA SREDSTVA I UREĐAJI </w:t>
      </w:r>
    </w:p>
    <w:p w:rsidR="00D03BD6" w:rsidRPr="008C1623" w:rsidRDefault="00D03BD6" w:rsidP="002B763D">
      <w:pPr>
        <w:rPr>
          <w:b/>
          <w:lang w:val="bs-Latn-BA"/>
        </w:rPr>
      </w:pPr>
    </w:p>
    <w:p w:rsidR="00863161" w:rsidRPr="008C1623" w:rsidRDefault="008C1623" w:rsidP="008C1623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583B73" w:rsidRPr="008C1623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 xml:space="preserve">H ZADATAKA </w:t>
      </w:r>
      <w:r w:rsidR="00F77B3E" w:rsidRPr="008C1623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>PRVOG</w:t>
      </w:r>
      <w:r w:rsidR="0011430A" w:rsidRPr="008C1623">
        <w:rPr>
          <w:b/>
          <w:u w:val="single"/>
          <w:lang w:val="bs-Latn-BA"/>
        </w:rPr>
        <w:t xml:space="preserve">  </w:t>
      </w:r>
      <w:r>
        <w:rPr>
          <w:b/>
          <w:u w:val="single"/>
          <w:lang w:val="bs-Latn-BA"/>
        </w:rPr>
        <w:t>ISPITNOG</w:t>
      </w:r>
      <w:r w:rsidR="00465701" w:rsidRPr="008C1623">
        <w:rPr>
          <w:b/>
          <w:u w:val="single"/>
          <w:lang w:val="bs-Latn-BA"/>
        </w:rPr>
        <w:t xml:space="preserve"> ROK</w:t>
      </w:r>
      <w:r>
        <w:rPr>
          <w:b/>
          <w:u w:val="single"/>
          <w:lang w:val="bs-Latn-BA"/>
        </w:rPr>
        <w:t>A</w:t>
      </w:r>
      <w:r w:rsidR="00465701" w:rsidRPr="008C1623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 xml:space="preserve">održanog </w:t>
      </w:r>
      <w:r w:rsidR="006D6453" w:rsidRPr="008C1623">
        <w:rPr>
          <w:b/>
          <w:u w:val="single"/>
          <w:lang w:val="bs-Latn-BA"/>
        </w:rPr>
        <w:t>02.02.2023</w:t>
      </w:r>
      <w:r w:rsidR="00FB4456" w:rsidRPr="008C1623">
        <w:rPr>
          <w:b/>
          <w:u w:val="single"/>
          <w:lang w:val="bs-Latn-BA"/>
        </w:rPr>
        <w:t>.</w:t>
      </w:r>
      <w:r w:rsidR="00D60486" w:rsidRPr="008C1623">
        <w:rPr>
          <w:b/>
          <w:u w:val="single"/>
          <w:lang w:val="bs-Latn-BA"/>
        </w:rPr>
        <w:t>god.</w:t>
      </w:r>
      <w:r w:rsidR="00FB4456" w:rsidRPr="008C1623">
        <w:rPr>
          <w:b/>
          <w:u w:val="single"/>
          <w:lang w:val="bs-Latn-BA"/>
        </w:rPr>
        <w:t xml:space="preserve"> </w:t>
      </w:r>
    </w:p>
    <w:p w:rsidR="0068035C" w:rsidRPr="008C1623" w:rsidRDefault="001B705D" w:rsidP="008C1623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8C1623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8C1623">
        <w:rPr>
          <w:rFonts w:eastAsia="Calibri"/>
          <w:b/>
          <w:sz w:val="20"/>
          <w:szCs w:val="20"/>
          <w:lang w:val="bs-Latn-BA"/>
        </w:rPr>
        <w:t>:</w:t>
      </w:r>
      <w:r w:rsidR="0068035C" w:rsidRPr="0068035C">
        <w:rPr>
          <w:lang w:val="bs-Latn-BA"/>
        </w:rPr>
        <w:t xml:space="preserve"> </w:t>
      </w:r>
      <w:r w:rsidR="0068035C" w:rsidRPr="008C1623">
        <w:rPr>
          <w:sz w:val="16"/>
          <w:szCs w:val="16"/>
          <w:lang w:val="bs-Latn-BA"/>
        </w:rPr>
        <w:t>Za teretno motorno vozilo „Iveco“ 35S13, prikazano na skici, sopstvene mase 2750 [</w:t>
      </w:r>
      <w:r w:rsidR="00D63CBF" w:rsidRPr="008C1623">
        <w:rPr>
          <w:sz w:val="16"/>
          <w:szCs w:val="16"/>
          <w:lang w:val="bs-Latn-BA"/>
        </w:rPr>
        <w:t xml:space="preserve">kg], i mase korisnog tereta od </w:t>
      </w:r>
      <w:r w:rsidR="0068035C" w:rsidRPr="008C1623">
        <w:rPr>
          <w:sz w:val="16"/>
          <w:szCs w:val="16"/>
          <w:lang w:val="bs-Latn-BA"/>
        </w:rPr>
        <w:t>5</w:t>
      </w:r>
      <w:r w:rsidR="00D63CBF" w:rsidRPr="008C1623">
        <w:rPr>
          <w:sz w:val="16"/>
          <w:szCs w:val="16"/>
          <w:lang w:val="bs-Latn-BA"/>
        </w:rPr>
        <w:t>1</w:t>
      </w:r>
      <w:r w:rsidR="0068035C" w:rsidRPr="008C1623">
        <w:rPr>
          <w:sz w:val="16"/>
          <w:szCs w:val="16"/>
          <w:lang w:val="bs-Latn-BA"/>
        </w:rPr>
        <w:t xml:space="preserve">00 [kg], krećući se na horizontalnom putu, po suvom kolovozu, i  sa ugrađenim pogonom na zadnjem mostu i pneumaticima dimenzija 7,50-20 i dubinom  šare od δ =4,5 [mm], pri konstantnoj brzini </w:t>
      </w:r>
      <w:r w:rsidR="0068035C" w:rsidRPr="008C1623">
        <w:rPr>
          <w:i/>
          <w:sz w:val="16"/>
          <w:szCs w:val="16"/>
          <w:lang w:val="sr-Latn-CS"/>
        </w:rPr>
        <w:t>v</w:t>
      </w:r>
      <w:r w:rsidR="0068035C" w:rsidRPr="008C1623">
        <w:rPr>
          <w:i/>
          <w:sz w:val="16"/>
          <w:szCs w:val="16"/>
          <w:lang w:val="sr-Cyrl-CS"/>
        </w:rPr>
        <w:t>=25</w:t>
      </w:r>
      <w:r w:rsidR="0068035C" w:rsidRPr="008C1623">
        <w:rPr>
          <w:sz w:val="16"/>
          <w:szCs w:val="16"/>
          <w:lang w:val="sr-Cyrl-CS"/>
        </w:rPr>
        <w:t xml:space="preserve"> [</w:t>
      </w:r>
      <w:r w:rsidR="0068035C" w:rsidRPr="008C1623">
        <w:rPr>
          <w:i/>
          <w:sz w:val="16"/>
          <w:szCs w:val="16"/>
          <w:lang w:val="sr-Latn-CS"/>
        </w:rPr>
        <w:t>m/s</w:t>
      </w:r>
      <w:r w:rsidR="0068035C" w:rsidRPr="008C1623">
        <w:rPr>
          <w:sz w:val="16"/>
          <w:szCs w:val="16"/>
          <w:lang w:val="sr-Latn-CS"/>
        </w:rPr>
        <w:t>]</w:t>
      </w:r>
      <w:r w:rsidR="0068035C" w:rsidRPr="008C1623">
        <w:rPr>
          <w:sz w:val="16"/>
          <w:szCs w:val="16"/>
          <w:lang w:val="sr-Cyrl-CS"/>
        </w:rPr>
        <w:t xml:space="preserve"> </w:t>
      </w:r>
      <w:r w:rsidR="0068035C" w:rsidRPr="008C1623">
        <w:rPr>
          <w:sz w:val="16"/>
          <w:szCs w:val="16"/>
          <w:lang w:val="bs-Latn-BA"/>
        </w:rPr>
        <w:t xml:space="preserve">razvija efektivnu snagu od </w:t>
      </w:r>
      <w:r w:rsidR="006F4E9F" w:rsidRPr="008C1623">
        <w:rPr>
          <w:i/>
          <w:sz w:val="16"/>
          <w:szCs w:val="16"/>
          <w:lang w:val="sr-Latn-CS"/>
        </w:rPr>
        <w:t>Pe=9</w:t>
      </w:r>
      <w:r w:rsidR="00D63CBF" w:rsidRPr="008C1623">
        <w:rPr>
          <w:i/>
          <w:sz w:val="16"/>
          <w:szCs w:val="16"/>
          <w:lang w:val="sr-Latn-CS"/>
        </w:rPr>
        <w:t>0</w:t>
      </w:r>
      <w:r w:rsidR="0068035C" w:rsidRPr="008C1623">
        <w:rPr>
          <w:sz w:val="16"/>
          <w:szCs w:val="16"/>
          <w:lang w:val="sr-Latn-CS"/>
        </w:rPr>
        <w:t xml:space="preserve"> [</w:t>
      </w:r>
      <w:r w:rsidR="00D63CBF" w:rsidRPr="008C1623">
        <w:rPr>
          <w:i/>
          <w:sz w:val="16"/>
          <w:szCs w:val="16"/>
          <w:lang w:val="sr-Latn-CS"/>
        </w:rPr>
        <w:t>KS</w:t>
      </w:r>
      <w:r w:rsidR="0068035C" w:rsidRPr="008C1623">
        <w:rPr>
          <w:sz w:val="16"/>
          <w:szCs w:val="16"/>
          <w:lang w:val="sr-Latn-CS"/>
        </w:rPr>
        <w:t>].</w:t>
      </w:r>
      <w:r w:rsidR="0068035C" w:rsidRPr="008C1623">
        <w:rPr>
          <w:sz w:val="16"/>
          <w:szCs w:val="16"/>
          <w:lang w:val="bs-Latn-BA"/>
        </w:rPr>
        <w:t xml:space="preserve"> Stepen korisnog dejstva transmisije iznosi</w:t>
      </w:r>
      <w:r w:rsidR="0068035C" w:rsidRPr="008C1623">
        <w:rPr>
          <w:i/>
          <w:sz w:val="16"/>
          <w:szCs w:val="16"/>
          <w:lang w:val="sr-Cyrl-CS"/>
        </w:rPr>
        <w:t xml:space="preserve"> η</w:t>
      </w:r>
      <w:r w:rsidR="0068035C" w:rsidRPr="008C1623">
        <w:rPr>
          <w:i/>
          <w:sz w:val="16"/>
          <w:szCs w:val="16"/>
          <w:vertAlign w:val="subscript"/>
          <w:lang w:val="sr-Latn-CS"/>
        </w:rPr>
        <w:t>tr</w:t>
      </w:r>
      <w:r w:rsidR="0068035C" w:rsidRPr="008C1623">
        <w:rPr>
          <w:i/>
          <w:sz w:val="16"/>
          <w:szCs w:val="16"/>
          <w:lang w:val="sr-Latn-CS"/>
        </w:rPr>
        <w:t>=0,82</w:t>
      </w:r>
      <w:r w:rsidR="0068035C" w:rsidRPr="008C1623">
        <w:rPr>
          <w:sz w:val="16"/>
          <w:szCs w:val="16"/>
          <w:lang w:val="bs-Latn-BA"/>
        </w:rPr>
        <w:t xml:space="preserve"> . </w:t>
      </w:r>
    </w:p>
    <w:p w:rsidR="0068035C" w:rsidRPr="008C1623" w:rsidRDefault="0068035C" w:rsidP="008C1623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8C1623">
        <w:rPr>
          <w:sz w:val="16"/>
          <w:szCs w:val="16"/>
          <w:lang w:val="bs-Latn-BA"/>
        </w:rPr>
        <w:t xml:space="preserve">Ostali podaci: 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0,65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Pr="008C1623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Pr="008C1623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8C1623">
        <w:rPr>
          <w:sz w:val="16"/>
          <w:szCs w:val="16"/>
          <w:lang w:val="bs-Latn-BA"/>
        </w:rPr>
        <w:t xml:space="preserve">   </w:t>
      </w:r>
      <w:r w:rsidRPr="008C1623">
        <w:rPr>
          <w:rFonts w:eastAsia="Calibri"/>
          <w:sz w:val="16"/>
          <w:szCs w:val="16"/>
          <w:lang w:val="bs-Latn-BA"/>
        </w:rPr>
        <w:t xml:space="preserve">Potrebno je </w:t>
      </w:r>
      <w:r w:rsidRPr="008C1623">
        <w:rPr>
          <w:rFonts w:eastAsia="Calibri"/>
          <w:sz w:val="16"/>
          <w:szCs w:val="16"/>
          <w:lang w:val="sr-Latn-CS"/>
        </w:rPr>
        <w:t>o</w:t>
      </w:r>
      <w:r w:rsidRPr="008C1623">
        <w:rPr>
          <w:rFonts w:eastAsia="Calibri"/>
          <w:sz w:val="16"/>
          <w:szCs w:val="16"/>
          <w:lang w:val="bs-Latn-BA"/>
        </w:rPr>
        <w:t xml:space="preserve">drediti </w:t>
      </w:r>
      <w:r w:rsidRPr="008C1623">
        <w:rPr>
          <w:rFonts w:eastAsia="Calibri"/>
          <w:sz w:val="16"/>
          <w:szCs w:val="16"/>
          <w:lang w:val="sr-Cyrl-CS"/>
        </w:rPr>
        <w:t>faktor aerodinamičnosti vozila</w:t>
      </w:r>
      <w:r w:rsidRPr="008C1623">
        <w:rPr>
          <w:rFonts w:eastAsia="Calibri"/>
          <w:sz w:val="16"/>
          <w:szCs w:val="16"/>
          <w:lang w:val="bs-Latn-BA"/>
        </w:rPr>
        <w:t>.</w:t>
      </w:r>
      <w:r w:rsidRPr="008C1623">
        <w:rPr>
          <w:rFonts w:eastAsia="Calibri"/>
          <w:sz w:val="16"/>
          <w:szCs w:val="16"/>
          <w:lang w:val="sr-Cyrl-CS"/>
        </w:rPr>
        <w:t xml:space="preserve"> </w:t>
      </w:r>
    </w:p>
    <w:p w:rsidR="008C1623" w:rsidRDefault="008C1623" w:rsidP="008C1623">
      <w:pPr>
        <w:tabs>
          <w:tab w:val="left" w:pos="0"/>
        </w:tabs>
        <w:rPr>
          <w:i/>
          <w:lang w:val="sr-Latn-CS"/>
        </w:rPr>
        <w:sectPr w:rsidR="008C1623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68035C" w:rsidRPr="0068035C" w:rsidRDefault="0068035C" w:rsidP="008C1623">
      <w:pPr>
        <w:tabs>
          <w:tab w:val="left" w:pos="0"/>
        </w:tabs>
        <w:rPr>
          <w:i/>
          <w:lang w:val="sr-Latn-CS"/>
        </w:rPr>
      </w:pPr>
      <w:r w:rsidRPr="0068035C">
        <w:rPr>
          <w:b/>
          <w:noProof/>
          <w:lang w:val="bs-Latn-BA" w:eastAsia="bs-Latn-BA"/>
        </w:rPr>
        <w:lastRenderedPageBreak/>
        <w:drawing>
          <wp:inline distT="0" distB="0" distL="0" distR="0" wp14:anchorId="18D20D5C" wp14:editId="4D5750DF">
            <wp:extent cx="1207382" cy="712258"/>
            <wp:effectExtent l="0" t="0" r="0" b="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60" cy="7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C" w:rsidRPr="008C1623" w:rsidRDefault="0068035C" w:rsidP="008C1623">
      <w:pPr>
        <w:tabs>
          <w:tab w:val="left" w:pos="0"/>
        </w:tabs>
        <w:rPr>
          <w:sz w:val="16"/>
          <w:szCs w:val="16"/>
          <w:lang w:val="bs-Latn-BA"/>
        </w:rPr>
      </w:pPr>
      <w:r w:rsidRPr="008C1623">
        <w:rPr>
          <w:i/>
          <w:sz w:val="16"/>
          <w:szCs w:val="16"/>
          <w:lang w:val="bs-Latn-BA"/>
        </w:rPr>
        <w:t>Teretno motorno vozilo „Iveco</w:t>
      </w:r>
    </w:p>
    <w:p w:rsidR="008C1623" w:rsidRPr="008C1623" w:rsidRDefault="008C1623" w:rsidP="008C1623">
      <w:pPr>
        <w:rPr>
          <w:rFonts w:eastAsia="Calibri"/>
          <w:sz w:val="16"/>
          <w:szCs w:val="16"/>
          <w:lang w:val="sr-Latn-CS"/>
        </w:rPr>
      </w:pPr>
      <w:r w:rsidRPr="008C1623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8C1623">
        <w:rPr>
          <w:rFonts w:eastAsia="Calibri"/>
          <w:sz w:val="16"/>
          <w:szCs w:val="16"/>
          <w:lang w:val="sr-Latn-CS"/>
        </w:rPr>
        <w:t>:</w:t>
      </w:r>
    </w:p>
    <w:p w:rsidR="008C1623" w:rsidRPr="008C1623" w:rsidRDefault="008C1623" w:rsidP="008C1623">
      <w:pPr>
        <w:rPr>
          <w:sz w:val="16"/>
          <w:szCs w:val="16"/>
          <w:lang w:val="sr-Cyrl-CS"/>
        </w:rPr>
      </w:pPr>
      <w:r w:rsidRPr="008C1623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pt;height:21.75pt" o:ole="">
            <v:imagedata r:id="rId12" o:title=""/>
          </v:shape>
          <o:OLEObject Type="Embed" ProgID="Equation.3" ShapeID="_x0000_i1026" DrawAspect="Content" ObjectID="_1736323258" r:id="rId13"/>
        </w:object>
      </w:r>
      <w:r w:rsidRPr="008C1623">
        <w:rPr>
          <w:sz w:val="16"/>
          <w:szCs w:val="16"/>
          <w:lang w:val="sr-Cyrl-CS"/>
        </w:rPr>
        <w:t xml:space="preserve">  ;      </w:t>
      </w:r>
      <w:r w:rsidRPr="008C1623">
        <w:rPr>
          <w:position w:val="-12"/>
          <w:sz w:val="16"/>
          <w:szCs w:val="16"/>
          <w:lang w:val="sr-Cyrl-CS"/>
        </w:rPr>
        <w:object w:dxaOrig="1820" w:dyaOrig="380">
          <v:shape id="_x0000_i1027" type="#_x0000_t75" style="width:54.75pt;height:11.25pt" o:ole="">
            <v:imagedata r:id="rId14" o:title=""/>
          </v:shape>
          <o:OLEObject Type="Embed" ProgID="Equation.3" ShapeID="_x0000_i1027" DrawAspect="Content" ObjectID="_1736323259" r:id="rId15"/>
        </w:object>
      </w:r>
    </w:p>
    <w:p w:rsidR="008C1623" w:rsidRPr="008C1623" w:rsidRDefault="008C1623" w:rsidP="008C1623">
      <w:pPr>
        <w:rPr>
          <w:sz w:val="16"/>
          <w:szCs w:val="16"/>
          <w:lang w:val="sr-Cyrl-CS"/>
        </w:rPr>
      </w:pPr>
      <w:r w:rsidRPr="008C1623">
        <w:rPr>
          <w:position w:val="-14"/>
          <w:sz w:val="16"/>
          <w:szCs w:val="16"/>
          <w:lang w:val="sr-Cyrl-CS"/>
        </w:rPr>
        <w:object w:dxaOrig="2740" w:dyaOrig="380">
          <v:shape id="_x0000_i1028" type="#_x0000_t75" style="width:95.25pt;height:12.75pt" o:ole="">
            <v:imagedata r:id="rId16" o:title=""/>
          </v:shape>
          <o:OLEObject Type="Embed" ProgID="Equation.3" ShapeID="_x0000_i1028" DrawAspect="Content" ObjectID="_1736323260" r:id="rId17"/>
        </w:object>
      </w:r>
      <w:r w:rsidRPr="008C1623">
        <w:rPr>
          <w:sz w:val="16"/>
          <w:szCs w:val="16"/>
          <w:lang w:val="sr-Cyrl-CS"/>
        </w:rPr>
        <w:t xml:space="preserve">; </w:t>
      </w:r>
      <w:r w:rsidRPr="008C1623">
        <w:rPr>
          <w:position w:val="-12"/>
          <w:sz w:val="16"/>
          <w:szCs w:val="16"/>
          <w:lang w:val="sr-Cyrl-CS"/>
        </w:rPr>
        <w:object w:dxaOrig="780" w:dyaOrig="360">
          <v:shape id="_x0000_i1029" type="#_x0000_t75" style="width:29.25pt;height:13.5pt" o:ole="">
            <v:imagedata r:id="rId18" o:title=""/>
          </v:shape>
          <o:OLEObject Type="Embed" ProgID="Equation.DSMT4" ShapeID="_x0000_i1029" DrawAspect="Content" ObjectID="_1736323261" r:id="rId19"/>
        </w:object>
      </w:r>
      <w:r w:rsidRPr="008C1623">
        <w:rPr>
          <w:sz w:val="16"/>
          <w:szCs w:val="16"/>
          <w:lang w:val="sr-Cyrl-CS"/>
        </w:rPr>
        <w:t xml:space="preserve">; </w:t>
      </w:r>
      <w:r w:rsidRPr="008C1623">
        <w:rPr>
          <w:position w:val="-12"/>
          <w:sz w:val="16"/>
          <w:szCs w:val="16"/>
          <w:lang w:val="sr-Cyrl-CS"/>
        </w:rPr>
        <w:object w:dxaOrig="740" w:dyaOrig="360">
          <v:shape id="_x0000_i1030" type="#_x0000_t75" style="width:27.75pt;height:13.5pt" o:ole="">
            <v:imagedata r:id="rId20" o:title=""/>
          </v:shape>
          <o:OLEObject Type="Embed" ProgID="Equation.DSMT4" ShapeID="_x0000_i1030" DrawAspect="Content" ObjectID="_1736323262" r:id="rId21"/>
        </w:object>
      </w:r>
    </w:p>
    <w:p w:rsidR="008C1623" w:rsidRPr="008C1623" w:rsidRDefault="008C1623" w:rsidP="008C1623">
      <w:pPr>
        <w:rPr>
          <w:sz w:val="16"/>
          <w:szCs w:val="16"/>
          <w:lang w:val="sr-Latn-CS"/>
        </w:rPr>
      </w:pPr>
      <w:r w:rsidRPr="008C1623">
        <w:rPr>
          <w:sz w:val="16"/>
          <w:szCs w:val="16"/>
          <w:lang w:val="sr-Cyrl-CS"/>
        </w:rPr>
        <w:object w:dxaOrig="1400" w:dyaOrig="380">
          <v:shape id="_x0000_i1031" type="#_x0000_t75" style="width:53.25pt;height:14.25pt" o:ole="">
            <v:imagedata r:id="rId22" o:title=""/>
          </v:shape>
          <o:OLEObject Type="Embed" ProgID="Equation.3" ShapeID="_x0000_i1031" DrawAspect="Content" ObjectID="_1736323263" r:id="rId23"/>
        </w:object>
      </w:r>
    </w:p>
    <w:p w:rsidR="008C1623" w:rsidRPr="008C1623" w:rsidRDefault="008C1623" w:rsidP="008C1623">
      <w:pPr>
        <w:spacing w:after="120"/>
        <w:rPr>
          <w:b/>
          <w:sz w:val="16"/>
          <w:szCs w:val="16"/>
          <w:u w:val="single"/>
          <w:lang w:val="bs-Latn-BA"/>
        </w:rPr>
      </w:pPr>
      <w:r w:rsidRPr="008C1623">
        <w:rPr>
          <w:position w:val="-14"/>
          <w:sz w:val="16"/>
          <w:szCs w:val="16"/>
        </w:rPr>
        <w:object w:dxaOrig="5660" w:dyaOrig="360">
          <v:shape id="_x0000_i1032" type="#_x0000_t75" style="width:230.25pt;height:14.25pt" o:ole="">
            <v:imagedata r:id="rId24" o:title=""/>
          </v:shape>
          <o:OLEObject Type="Embed" ProgID="Equation.DSMT4" ShapeID="_x0000_i1032" DrawAspect="Content" ObjectID="_1736323264" r:id="rId25"/>
        </w:object>
      </w:r>
    </w:p>
    <w:p w:rsidR="008C1623" w:rsidRPr="008C1623" w:rsidRDefault="008C1623" w:rsidP="008C1623">
      <w:pPr>
        <w:rPr>
          <w:sz w:val="16"/>
          <w:szCs w:val="16"/>
          <w:lang w:val="sr-Latn-CS"/>
        </w:rPr>
      </w:pPr>
      <w:r w:rsidRPr="008C1623">
        <w:rPr>
          <w:position w:val="-12"/>
          <w:sz w:val="16"/>
          <w:szCs w:val="16"/>
          <w:lang w:val="sr-Latn-CS"/>
        </w:rPr>
        <w:object w:dxaOrig="3480" w:dyaOrig="400">
          <v:shape id="_x0000_i1033" type="#_x0000_t75" style="width:126pt;height:15pt" o:ole="">
            <v:imagedata r:id="rId26" o:title=""/>
          </v:shape>
          <o:OLEObject Type="Embed" ProgID="Equation.3" ShapeID="_x0000_i1033" DrawAspect="Content" ObjectID="_1736323265" r:id="rId27"/>
        </w:object>
      </w:r>
    </w:p>
    <w:p w:rsidR="008C1623" w:rsidRPr="008C1623" w:rsidRDefault="008C1623" w:rsidP="008C1623">
      <w:pPr>
        <w:rPr>
          <w:sz w:val="16"/>
          <w:szCs w:val="16"/>
          <w:lang w:val="sr-Latn-CS"/>
        </w:rPr>
      </w:pPr>
      <w:r w:rsidRPr="008C1623">
        <w:rPr>
          <w:position w:val="-14"/>
          <w:sz w:val="16"/>
          <w:szCs w:val="16"/>
          <w:lang w:val="sr-Latn-CS"/>
        </w:rPr>
        <w:object w:dxaOrig="1900" w:dyaOrig="380">
          <v:shape id="_x0000_i1034" type="#_x0000_t75" style="width:66pt;height:12.75pt" o:ole="">
            <v:imagedata r:id="rId28" o:title=""/>
          </v:shape>
          <o:OLEObject Type="Embed" ProgID="Equation.3" ShapeID="_x0000_i1034" DrawAspect="Content" ObjectID="_1736323266" r:id="rId29"/>
        </w:object>
      </w:r>
    </w:p>
    <w:p w:rsidR="008C1623" w:rsidRPr="008C1623" w:rsidRDefault="008C1623" w:rsidP="008C1623">
      <w:pPr>
        <w:rPr>
          <w:sz w:val="16"/>
          <w:szCs w:val="16"/>
          <w:lang w:val="bs-Latn-BA"/>
        </w:rPr>
      </w:pPr>
      <w:r w:rsidRPr="008C1623">
        <w:rPr>
          <w:sz w:val="16"/>
          <w:szCs w:val="16"/>
          <w:lang w:val="sr-Latn-CS"/>
        </w:rPr>
        <w:t xml:space="preserve">Ukoliko se zamjeni </w:t>
      </w:r>
      <w:r w:rsidRPr="008C1623">
        <w:rPr>
          <w:sz w:val="16"/>
          <w:szCs w:val="16"/>
          <w:lang w:val="sr-Latn-CS"/>
        </w:rPr>
        <w:object w:dxaOrig="1120" w:dyaOrig="360">
          <v:shape id="_x0000_i1035" type="#_x0000_t75" style="width:37.5pt;height:12pt" o:ole="">
            <v:imagedata r:id="rId30" o:title=""/>
          </v:shape>
          <o:OLEObject Type="Embed" ProgID="Equation.3" ShapeID="_x0000_i1035" DrawAspect="Content" ObjectID="_1736323267" r:id="rId31"/>
        </w:object>
      </w:r>
      <w:r w:rsidRPr="008C1623">
        <w:rPr>
          <w:sz w:val="16"/>
          <w:szCs w:val="16"/>
          <w:lang w:val="sr-Cyrl-CS"/>
        </w:rPr>
        <w:t xml:space="preserve"> </w:t>
      </w:r>
      <w:r w:rsidRPr="008C1623">
        <w:rPr>
          <w:sz w:val="16"/>
          <w:szCs w:val="16"/>
          <w:lang w:val="bs-Latn-BA"/>
        </w:rPr>
        <w:t xml:space="preserve"> i  1[KS] = 0,74 [kW] slijedi</w:t>
      </w:r>
    </w:p>
    <w:p w:rsidR="008C1623" w:rsidRPr="008C1623" w:rsidRDefault="008C1623" w:rsidP="008C1623">
      <w:pPr>
        <w:rPr>
          <w:sz w:val="16"/>
          <w:szCs w:val="16"/>
          <w:lang w:val="sr-Cyrl-CS"/>
        </w:rPr>
      </w:pPr>
      <w:r w:rsidRPr="008C1623">
        <w:rPr>
          <w:position w:val="-10"/>
          <w:sz w:val="16"/>
          <w:szCs w:val="16"/>
        </w:rPr>
        <w:object w:dxaOrig="2600" w:dyaOrig="340">
          <v:shape id="_x0000_i1036" type="#_x0000_t75" style="width:120.75pt;height:15.75pt" o:ole="">
            <v:imagedata r:id="rId32" o:title=""/>
          </v:shape>
          <o:OLEObject Type="Embed" ProgID="Equation.DSMT4" ShapeID="_x0000_i1036" DrawAspect="Content" ObjectID="_1736323268" r:id="rId33"/>
        </w:object>
      </w:r>
      <w:r w:rsidRPr="008C1623">
        <w:rPr>
          <w:sz w:val="16"/>
          <w:szCs w:val="16"/>
          <w:lang w:val="sr-Latn-CS"/>
        </w:rPr>
        <w:t>; zatim se uvrste zadane vrijednosti i dobiće se :</w:t>
      </w:r>
    </w:p>
    <w:p w:rsidR="008C1623" w:rsidRPr="008C1623" w:rsidRDefault="008C1623" w:rsidP="008C1623">
      <w:pPr>
        <w:rPr>
          <w:sz w:val="16"/>
          <w:szCs w:val="16"/>
          <w:lang w:val="sr-Cyrl-CS"/>
        </w:rPr>
      </w:pPr>
      <w:r w:rsidRPr="008C1623">
        <w:rPr>
          <w:position w:val="-10"/>
          <w:sz w:val="16"/>
          <w:szCs w:val="16"/>
        </w:rPr>
        <w:object w:dxaOrig="3240" w:dyaOrig="340">
          <v:shape id="_x0000_i1037" type="#_x0000_t75" style="width:150pt;height:15.75pt" o:ole="">
            <v:imagedata r:id="rId34" o:title=""/>
          </v:shape>
          <o:OLEObject Type="Embed" ProgID="Equation.DSMT4" ShapeID="_x0000_i1037" DrawAspect="Content" ObjectID="_1736323269" r:id="rId35"/>
        </w:object>
      </w:r>
    </w:p>
    <w:p w:rsidR="008C1623" w:rsidRPr="008C1623" w:rsidRDefault="008C1623" w:rsidP="008C1623">
      <w:pPr>
        <w:rPr>
          <w:sz w:val="16"/>
          <w:szCs w:val="16"/>
          <w:lang w:val="sr-Cyrl-CS"/>
        </w:rPr>
      </w:pPr>
      <w:r w:rsidRPr="008C1623">
        <w:rPr>
          <w:position w:val="-10"/>
          <w:sz w:val="16"/>
          <w:szCs w:val="16"/>
        </w:rPr>
        <w:object w:dxaOrig="2520" w:dyaOrig="300">
          <v:shape id="_x0000_i1038" type="#_x0000_t75" style="width:120.75pt;height:14.25pt" o:ole="">
            <v:imagedata r:id="rId36" o:title=""/>
          </v:shape>
          <o:OLEObject Type="Embed" ProgID="Equation.DSMT4" ShapeID="_x0000_i1038" DrawAspect="Content" ObjectID="_1736323270" r:id="rId37"/>
        </w:object>
      </w:r>
    </w:p>
    <w:p w:rsidR="008C1623" w:rsidRDefault="008C1623" w:rsidP="008C1623">
      <w:pPr>
        <w:rPr>
          <w:sz w:val="16"/>
          <w:szCs w:val="16"/>
        </w:rPr>
        <w:sectPr w:rsidR="008C1623" w:rsidSect="008C1623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8C1623">
        <w:rPr>
          <w:position w:val="-22"/>
          <w:sz w:val="16"/>
          <w:szCs w:val="16"/>
        </w:rPr>
        <w:object w:dxaOrig="2820" w:dyaOrig="560">
          <v:shape id="_x0000_i1025" type="#_x0000_t75" style="width:135pt;height:26.25pt" o:ole="">
            <v:imagedata r:id="rId38" o:title=""/>
          </v:shape>
          <o:OLEObject Type="Embed" ProgID="Equation.DSMT4" ShapeID="_x0000_i1025" DrawAspect="Content" ObjectID="_1736323271" r:id="rId39"/>
        </w:object>
      </w:r>
    </w:p>
    <w:p w:rsidR="001F4EED" w:rsidRPr="006F05BE" w:rsidRDefault="0011430A" w:rsidP="001F4EED">
      <w:pPr>
        <w:jc w:val="both"/>
        <w:rPr>
          <w:b/>
          <w:sz w:val="20"/>
          <w:szCs w:val="20"/>
          <w:u w:val="single"/>
          <w:lang w:val="bs-Latn-BA"/>
        </w:rPr>
      </w:pPr>
      <w:r w:rsidRPr="008C1623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8C1623">
        <w:rPr>
          <w:b/>
          <w:sz w:val="20"/>
          <w:szCs w:val="20"/>
          <w:u w:val="single"/>
          <w:lang w:val="sr-Cyrl-CS"/>
        </w:rPr>
        <w:t>:</w:t>
      </w:r>
      <w:r w:rsidR="008C1623" w:rsidRPr="008C1623">
        <w:rPr>
          <w:b/>
          <w:sz w:val="20"/>
          <w:szCs w:val="20"/>
          <w:lang w:val="bs-Latn-BA"/>
        </w:rPr>
        <w:t xml:space="preserve"> </w:t>
      </w:r>
      <w:r w:rsidR="001F4EED" w:rsidRPr="008C1623">
        <w:rPr>
          <w:rFonts w:eastAsia="Calibri"/>
          <w:sz w:val="16"/>
          <w:szCs w:val="16"/>
          <w:lang w:val="bs-Latn-BA"/>
        </w:rPr>
        <w:t>Teretno motorno vozilo FAP 1314 koji  radi u teškim uslovima rada</w:t>
      </w:r>
      <w:r w:rsidR="0098667D" w:rsidRPr="008C1623">
        <w:rPr>
          <w:rFonts w:eastAsia="Calibri"/>
          <w:sz w:val="16"/>
          <w:szCs w:val="16"/>
          <w:lang w:val="bs-Latn-BA"/>
        </w:rPr>
        <w:t xml:space="preserve">, krećući se po makadamu lošeg kvaliteta sa pneumaticima </w:t>
      </w:r>
      <w:r w:rsidR="0098667D" w:rsidRPr="008C1623">
        <w:rPr>
          <w:sz w:val="16"/>
          <w:szCs w:val="16"/>
          <w:lang w:val="bs-Latn-BA"/>
        </w:rPr>
        <w:t>dimenzija 7,50-20.</w:t>
      </w:r>
      <w:r w:rsidR="001F4EED" w:rsidRPr="008C1623">
        <w:rPr>
          <w:rFonts w:eastAsia="Calibri"/>
          <w:sz w:val="16"/>
          <w:szCs w:val="16"/>
          <w:lang w:val="bs-Latn-BA"/>
        </w:rPr>
        <w:t xml:space="preserve"> </w:t>
      </w:r>
      <w:r w:rsidR="0098667D" w:rsidRPr="008C1623">
        <w:rPr>
          <w:rFonts w:eastAsia="Calibri"/>
          <w:sz w:val="16"/>
          <w:szCs w:val="16"/>
          <w:lang w:val="bs-Latn-BA"/>
        </w:rPr>
        <w:t>Na motornom vozilu ugrađena je  dvodiskonska spojnica</w:t>
      </w:r>
      <w:r w:rsidR="001F4EED" w:rsidRPr="008C1623">
        <w:rPr>
          <w:rFonts w:eastAsia="Calibri"/>
          <w:sz w:val="16"/>
          <w:szCs w:val="16"/>
          <w:lang w:val="bs-Latn-BA"/>
        </w:rPr>
        <w:t xml:space="preserve"> sa osam (8) opruga kaja ostvaruje maksimalni moment pri 2000-2200 [ ͦ  /min]  od 350 [Nm]. Obloga spoj</w:t>
      </w:r>
      <w:r w:rsidR="0098667D" w:rsidRPr="008C1623">
        <w:rPr>
          <w:rFonts w:eastAsia="Calibri"/>
          <w:sz w:val="16"/>
          <w:szCs w:val="16"/>
          <w:lang w:val="bs-Latn-BA"/>
        </w:rPr>
        <w:t xml:space="preserve">nice je od azbesta debljine  δ= </w:t>
      </w:r>
      <w:r w:rsidR="001F4EED" w:rsidRPr="008C1623">
        <w:rPr>
          <w:rFonts w:eastAsia="Calibri"/>
          <w:sz w:val="16"/>
          <w:szCs w:val="16"/>
          <w:lang w:val="bs-Latn-BA"/>
        </w:rPr>
        <w:t>5 [mm]</w:t>
      </w:r>
      <w:r w:rsidR="0098667D" w:rsidRPr="008C1623">
        <w:rPr>
          <w:rFonts w:eastAsia="Calibri"/>
          <w:sz w:val="16"/>
          <w:szCs w:val="16"/>
          <w:lang w:val="bs-Latn-BA"/>
        </w:rPr>
        <w:t>,</w:t>
      </w:r>
      <w:r w:rsidR="001F4EED" w:rsidRPr="008C1623">
        <w:rPr>
          <w:rFonts w:eastAsia="Calibri"/>
          <w:sz w:val="16"/>
          <w:szCs w:val="16"/>
          <w:lang w:val="bs-Latn-BA"/>
        </w:rPr>
        <w:t xml:space="preserve"> ukupne površine 1270 [cm</w:t>
      </w:r>
      <w:r w:rsidR="001F4EED" w:rsidRPr="008C1623">
        <w:rPr>
          <w:rFonts w:eastAsia="Calibri"/>
          <w:sz w:val="16"/>
          <w:szCs w:val="16"/>
          <w:vertAlign w:val="superscript"/>
          <w:lang w:val="bs-Latn-BA"/>
        </w:rPr>
        <w:t>2</w:t>
      </w:r>
      <w:r w:rsidR="0098667D" w:rsidRPr="008C1623">
        <w:rPr>
          <w:rFonts w:eastAsia="Calibri"/>
          <w:sz w:val="16"/>
          <w:szCs w:val="16"/>
          <w:lang w:val="bs-Latn-BA"/>
        </w:rPr>
        <w:t xml:space="preserve"> ] i</w:t>
      </w:r>
      <w:r w:rsidR="001F4EED" w:rsidRPr="008C1623">
        <w:rPr>
          <w:rFonts w:eastAsia="Calibri"/>
          <w:sz w:val="16"/>
          <w:szCs w:val="16"/>
          <w:lang w:val="bs-Latn-BA"/>
        </w:rPr>
        <w:t xml:space="preserve"> spoljnog prečnika od 350 [mm]. Koeficijent trenja ostvaren između obloga i tarnih površina iznosi 0,3.      Potrebno</w:t>
      </w:r>
      <w:r w:rsidR="001F4EED" w:rsidRPr="008C1623">
        <w:rPr>
          <w:rFonts w:eastAsia="Calibri"/>
          <w:sz w:val="16"/>
          <w:szCs w:val="16"/>
          <w:lang w:val="sr-Latn-CS"/>
        </w:rPr>
        <w:t xml:space="preserve"> </w:t>
      </w:r>
      <w:r w:rsidR="001F4EED" w:rsidRPr="008C1623">
        <w:rPr>
          <w:rFonts w:eastAsia="Calibri"/>
          <w:sz w:val="16"/>
          <w:szCs w:val="16"/>
          <w:lang w:val="bs-Latn-BA"/>
        </w:rPr>
        <w:t>je</w:t>
      </w:r>
      <w:r w:rsidR="001F4EED" w:rsidRPr="008C1623">
        <w:rPr>
          <w:rFonts w:eastAsia="Calibri"/>
          <w:sz w:val="16"/>
          <w:szCs w:val="16"/>
          <w:lang w:val="sr-Latn-CS"/>
        </w:rPr>
        <w:t xml:space="preserve"> </w:t>
      </w:r>
      <w:r w:rsidR="001F4EED" w:rsidRPr="008C1623">
        <w:rPr>
          <w:rFonts w:eastAsia="Calibri"/>
          <w:sz w:val="16"/>
          <w:szCs w:val="16"/>
          <w:lang w:val="bs-Latn-BA"/>
        </w:rPr>
        <w:t>odrediti:-</w:t>
      </w:r>
      <w:r w:rsidR="001F4EED" w:rsidRPr="008C1623">
        <w:rPr>
          <w:rFonts w:eastAsia="Calibri"/>
          <w:sz w:val="16"/>
          <w:szCs w:val="16"/>
          <w:lang w:val="sr-Latn-CS"/>
        </w:rPr>
        <w:t xml:space="preserve"> konstrukcijske karakteristike spojnice,- silu pritiska na disk, moment spojnice u radnom stanju i- silu u jednoj opruzi.</w:t>
      </w:r>
    </w:p>
    <w:p w:rsidR="006F05BE" w:rsidRDefault="006F05BE" w:rsidP="006F05BE">
      <w:pPr>
        <w:rPr>
          <w:b/>
          <w:lang w:val="sr-Latn-CS"/>
        </w:rPr>
        <w:sectPr w:rsidR="006F05BE" w:rsidSect="008C1623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bookmarkStart w:id="0" w:name="_Toc535321371"/>
    </w:p>
    <w:p w:rsidR="001F4EED" w:rsidRPr="001F4EED" w:rsidRDefault="001F4EED" w:rsidP="006F05BE">
      <w:pPr>
        <w:rPr>
          <w:b/>
          <w:lang w:val="sr-Latn-CS"/>
        </w:rPr>
      </w:pPr>
      <w:r w:rsidRPr="001F4EED">
        <w:rPr>
          <w:b/>
          <w:noProof/>
          <w:lang w:val="bs-Latn-BA" w:eastAsia="bs-Latn-BA"/>
        </w:rPr>
        <w:lastRenderedPageBreak/>
        <w:drawing>
          <wp:inline distT="0" distB="0" distL="0" distR="0" wp14:anchorId="47AC3B62" wp14:editId="356EF239">
            <wp:extent cx="1189032" cy="701434"/>
            <wp:effectExtent l="0" t="0" r="0" b="3810"/>
            <wp:docPr id="7" name="Picture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32" cy="7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ED" w:rsidRPr="006F05BE" w:rsidRDefault="001F4EED" w:rsidP="006F05BE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6F05BE">
        <w:rPr>
          <w:i/>
          <w:sz w:val="16"/>
          <w:szCs w:val="16"/>
          <w:lang w:val="bs-Latn-BA"/>
        </w:rPr>
        <w:t xml:space="preserve">Šema sila koje djeluju na teretno vozilo </w:t>
      </w:r>
      <w:bookmarkEnd w:id="0"/>
    </w:p>
    <w:p w:rsidR="006F05BE" w:rsidRPr="006F05BE" w:rsidRDefault="006F05BE" w:rsidP="006F05BE">
      <w:pPr>
        <w:numPr>
          <w:ilvl w:val="0"/>
          <w:numId w:val="12"/>
        </w:numPr>
        <w:tabs>
          <w:tab w:val="left" w:pos="567"/>
        </w:tabs>
        <w:suppressAutoHyphens/>
        <w:ind w:left="0" w:firstLine="0"/>
        <w:rPr>
          <w:sz w:val="16"/>
          <w:szCs w:val="16"/>
          <w:lang w:val="sr-Latn-CS"/>
        </w:rPr>
      </w:pPr>
      <w:r w:rsidRPr="006F05BE">
        <w:rPr>
          <w:sz w:val="16"/>
          <w:szCs w:val="16"/>
          <w:lang w:val="sr-Latn-CS"/>
        </w:rPr>
        <w:t>Konstrukcijske karakteristike: Površina i prečnici diskova.</w:t>
      </w:r>
    </w:p>
    <w:p w:rsidR="006F05BE" w:rsidRPr="006F05BE" w:rsidRDefault="006F05BE" w:rsidP="006F05BE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6F05BE">
        <w:rPr>
          <w:sz w:val="16"/>
          <w:szCs w:val="16"/>
          <w:lang w:val="sr-Latn-CS"/>
        </w:rPr>
        <w:t>Dvodiskonska spojnica površine 1270 [cm</w:t>
      </w:r>
      <w:r w:rsidRPr="006F05BE">
        <w:rPr>
          <w:sz w:val="16"/>
          <w:szCs w:val="16"/>
          <w:vertAlign w:val="superscript"/>
          <w:lang w:val="sr-Latn-CS"/>
        </w:rPr>
        <w:t>2</w:t>
      </w:r>
      <w:r w:rsidRPr="006F05BE">
        <w:rPr>
          <w:sz w:val="16"/>
          <w:szCs w:val="16"/>
          <w:lang w:val="sr-Latn-CS"/>
        </w:rPr>
        <w:t>]   →  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6F05BE" w:rsidRPr="006F05BE" w:rsidRDefault="006F05BE" w:rsidP="006F05BE">
      <w:pPr>
        <w:tabs>
          <w:tab w:val="left" w:pos="567"/>
        </w:tabs>
        <w:suppressAutoHyphens/>
        <w:rPr>
          <w:rFonts w:eastAsia="Calibri"/>
          <w:sz w:val="16"/>
          <w:szCs w:val="16"/>
          <w:lang w:val="sr-Latn-CS"/>
        </w:rPr>
      </w:pPr>
      <w:r w:rsidRPr="006F05BE">
        <w:rPr>
          <w:sz w:val="16"/>
          <w:szCs w:val="16"/>
          <w:lang w:val="bs-Latn-BA" w:eastAsia="ar-SA"/>
        </w:rPr>
        <w:object w:dxaOrig="4620" w:dyaOrig="740">
          <v:shape id="_x0000_i1039" type="#_x0000_t75" style="width:136.5pt;height:21.75pt" o:ole="">
            <v:imagedata r:id="rId42" o:title=""/>
          </v:shape>
          <o:OLEObject Type="Embed" ProgID="Equation.DSMT4" ShapeID="_x0000_i1039" DrawAspect="Content" ObjectID="_1736323272" r:id="rId43"/>
        </w:object>
      </w:r>
      <w:r w:rsidRPr="006F05BE">
        <w:rPr>
          <w:sz w:val="16"/>
          <w:szCs w:val="16"/>
          <w:lang w:val="bs-Latn-BA" w:eastAsia="ar-SA"/>
        </w:rPr>
        <w:t xml:space="preserve">  → </w:t>
      </w:r>
      <w:r w:rsidRPr="006F05BE">
        <w:rPr>
          <w:rFonts w:eastAsia="Calibri"/>
          <w:sz w:val="16"/>
          <w:szCs w:val="16"/>
          <w:lang w:val="sr-Cyrl-CS"/>
        </w:rPr>
        <w:t xml:space="preserve">Usvaja se </w:t>
      </w:r>
      <w:r w:rsidRPr="006F05BE">
        <w:rPr>
          <w:rFonts w:eastAsia="Calibri"/>
          <w:sz w:val="16"/>
          <w:szCs w:val="16"/>
          <w:lang w:val="bs-Latn-BA"/>
        </w:rPr>
        <w:t xml:space="preserve">iz  T 4.1. </w:t>
      </w:r>
      <w:r w:rsidRPr="006F05BE">
        <w:rPr>
          <w:rFonts w:eastAsia="Calibri"/>
          <w:sz w:val="16"/>
          <w:szCs w:val="16"/>
          <w:lang w:val="sr-Cyrl-CS"/>
        </w:rPr>
        <w:t>standardna vrijednost 200 [</w:t>
      </w:r>
      <w:r w:rsidRPr="006F05BE">
        <w:rPr>
          <w:rFonts w:eastAsia="Calibri"/>
          <w:sz w:val="16"/>
          <w:szCs w:val="16"/>
          <w:lang w:val="sr-Latn-CS"/>
        </w:rPr>
        <w:t>mm].</w:t>
      </w:r>
    </w:p>
    <w:p w:rsidR="006F05BE" w:rsidRPr="006F05BE" w:rsidRDefault="006F05BE" w:rsidP="006F05BE">
      <w:pPr>
        <w:tabs>
          <w:tab w:val="left" w:pos="567"/>
        </w:tabs>
        <w:suppressAutoHyphens/>
        <w:ind w:left="1416" w:hanging="1274"/>
        <w:rPr>
          <w:rFonts w:eastAsia="Calibri"/>
          <w:sz w:val="16"/>
          <w:szCs w:val="16"/>
          <w:lang w:val="sr-Latn-CS"/>
        </w:rPr>
      </w:pPr>
      <w:r w:rsidRPr="006F05BE">
        <w:rPr>
          <w:rFonts w:eastAsia="Calibri"/>
          <w:sz w:val="16"/>
          <w:szCs w:val="16"/>
          <w:lang w:val="sr-Latn-CS"/>
        </w:rPr>
        <w:t>Stvarna površina:</w:t>
      </w:r>
    </w:p>
    <w:p w:rsidR="006F05BE" w:rsidRPr="006F05BE" w:rsidRDefault="006F05BE" w:rsidP="006F05BE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r>
          <w:rPr>
            <w:rFonts w:ascii="Cambria Math" w:hAnsi="Cambria Math"/>
            <w:sz w:val="16"/>
            <w:szCs w:val="16"/>
            <w:lang w:val="bs-Latn-BA" w:eastAsia="ar-S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u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>∙π=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∙3,14=206,25∙3,14=647,625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    </m:t>
        </m:r>
      </m:oMath>
      <w:r w:rsidRPr="006F05BE">
        <w:rPr>
          <w:sz w:val="16"/>
          <w:szCs w:val="16"/>
          <w:lang w:val="bs-Latn-BA" w:eastAsia="ar-SA"/>
        </w:rPr>
        <w:t>→</w:t>
      </w:r>
    </w:p>
    <w:p w:rsidR="006F05BE" w:rsidRDefault="006F05BE" w:rsidP="006F05BE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=2∙A=1295,25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</m:oMath>
      <w:r w:rsidRPr="006F05BE">
        <w:rPr>
          <w:sz w:val="16"/>
          <w:szCs w:val="16"/>
          <w:lang w:val="bs-Latn-BA" w:eastAsia="ar-SA"/>
        </w:rPr>
        <w:t xml:space="preserve">  -   Zadovoljava tražene uslove</w:t>
      </w:r>
    </w:p>
    <w:p w:rsidR="006F05BE" w:rsidRPr="006F05BE" w:rsidRDefault="006F05BE" w:rsidP="006F05BE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</w:p>
    <w:p w:rsidR="006F05BE" w:rsidRPr="006F05BE" w:rsidRDefault="006F05BE" w:rsidP="006F05BE">
      <w:pPr>
        <w:numPr>
          <w:ilvl w:val="0"/>
          <w:numId w:val="12"/>
        </w:numPr>
        <w:tabs>
          <w:tab w:val="left" w:pos="567"/>
        </w:tabs>
        <w:suppressAutoHyphens/>
        <w:ind w:hanging="785"/>
        <w:rPr>
          <w:b/>
          <w:sz w:val="16"/>
          <w:szCs w:val="16"/>
          <w:lang w:val="sr-Latn-CS"/>
        </w:rPr>
      </w:pPr>
      <w:r w:rsidRPr="006F05BE">
        <w:rPr>
          <w:sz w:val="16"/>
          <w:szCs w:val="16"/>
          <w:lang w:val="sr-Latn-CS"/>
        </w:rPr>
        <w:lastRenderedPageBreak/>
        <w:t>Maksimalni moment kvačila za teške uslove rada M</w:t>
      </w:r>
      <w:r w:rsidRPr="006F05BE">
        <w:rPr>
          <w:sz w:val="16"/>
          <w:szCs w:val="16"/>
          <w:vertAlign w:val="subscript"/>
          <w:lang w:val="sr-Latn-CS"/>
        </w:rPr>
        <w:t>s.max</w:t>
      </w:r>
      <w:r w:rsidRPr="006F05BE">
        <w:rPr>
          <w:sz w:val="16"/>
          <w:szCs w:val="16"/>
          <w:lang w:val="sr-Latn-CS"/>
        </w:rPr>
        <w:t>:</w:t>
      </w:r>
    </w:p>
    <w:p w:rsidR="006F05BE" w:rsidRPr="006F05BE" w:rsidRDefault="006F05BE" w:rsidP="006F05BE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6F05BE">
        <w:rPr>
          <w:sz w:val="16"/>
          <w:szCs w:val="16"/>
          <w:lang w:val="bs-Latn-BA" w:eastAsia="ar-SA"/>
        </w:rPr>
        <w:t xml:space="preserve"> </w:t>
      </w:r>
      <w:r w:rsidRPr="006F05BE">
        <w:rPr>
          <w:position w:val="-12"/>
          <w:sz w:val="16"/>
          <w:szCs w:val="16"/>
          <w:lang w:val="bs-Latn-BA" w:eastAsia="ar-SA"/>
        </w:rPr>
        <w:object w:dxaOrig="3240" w:dyaOrig="340">
          <v:shape id="_x0000_i1040" type="#_x0000_t75" style="width:115.5pt;height:12.75pt" o:ole="">
            <v:imagedata r:id="rId44" o:title=""/>
          </v:shape>
          <o:OLEObject Type="Embed" ProgID="Equation.DSMT4" ShapeID="_x0000_i1040" DrawAspect="Content" ObjectID="_1736323273" r:id="rId45"/>
        </w:object>
      </w:r>
      <w:r w:rsidRPr="006F05BE">
        <w:rPr>
          <w:sz w:val="16"/>
          <w:szCs w:val="16"/>
          <w:lang w:val="bs-Latn-BA" w:eastAsia="ar-SA"/>
        </w:rPr>
        <w:t xml:space="preserve">        </w:t>
      </w:r>
      <w:r w:rsidRPr="006F05BE">
        <w:rPr>
          <w:position w:val="-10"/>
          <w:sz w:val="16"/>
          <w:szCs w:val="16"/>
          <w:lang w:val="bs-Latn-BA" w:eastAsia="ar-SA"/>
        </w:rPr>
        <w:object w:dxaOrig="520" w:dyaOrig="279">
          <v:shape id="_x0000_i1041" type="#_x0000_t75" style="width:19.5pt;height:10.5pt" o:ole="">
            <v:imagedata r:id="rId46" o:title=""/>
          </v:shape>
          <o:OLEObject Type="Embed" ProgID="Equation.DSMT4" ShapeID="_x0000_i1041" DrawAspect="Content" ObjectID="_1736323274" r:id="rId47"/>
        </w:object>
      </w:r>
      <w:r w:rsidRPr="006F05BE">
        <w:rPr>
          <w:sz w:val="16"/>
          <w:szCs w:val="16"/>
          <w:lang w:val="bs-Latn-BA" w:eastAsia="ar-SA"/>
        </w:rPr>
        <w:t xml:space="preserve"> - za teške uslove rada  </w:t>
      </w:r>
    </w:p>
    <w:p w:rsidR="006F05BE" w:rsidRPr="006F05BE" w:rsidRDefault="006F05BE" w:rsidP="006F05BE">
      <w:pPr>
        <w:rPr>
          <w:rFonts w:eastAsia="Calibri"/>
          <w:sz w:val="16"/>
          <w:szCs w:val="16"/>
          <w:lang w:val="sr-Cyrl-CS"/>
        </w:rPr>
      </w:pPr>
      <w:r w:rsidRPr="006F05BE">
        <w:rPr>
          <w:rFonts w:eastAsia="Calibri"/>
          <w:sz w:val="16"/>
          <w:szCs w:val="16"/>
          <w:lang w:val="sr-Cyrl-CS"/>
        </w:rPr>
        <w:t>Ukupni moment spojnice iznosi:</w:t>
      </w:r>
    </w:p>
    <w:p w:rsidR="006F05BE" w:rsidRPr="006F05BE" w:rsidRDefault="006F05BE" w:rsidP="006F05BE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6F05BE">
        <w:rPr>
          <w:color w:val="FF0000"/>
          <w:sz w:val="16"/>
          <w:szCs w:val="16"/>
          <w:lang w:val="bs-Latn-BA" w:eastAsia="ar-SA"/>
        </w:rPr>
        <w:object w:dxaOrig="5720" w:dyaOrig="660">
          <v:shape id="_x0000_i1042" type="#_x0000_t75" style="width:161.25pt;height:18.75pt" o:ole="">
            <v:imagedata r:id="rId48" o:title=""/>
          </v:shape>
          <o:OLEObject Type="Embed" ProgID="Equation.DSMT4" ShapeID="_x0000_i1042" DrawAspect="Content" ObjectID="_1736323275" r:id="rId49"/>
        </w:object>
      </w:r>
    </w:p>
    <w:p w:rsidR="006F05BE" w:rsidRPr="006F05BE" w:rsidRDefault="006F05BE" w:rsidP="006F05BE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6F05BE">
        <w:rPr>
          <w:color w:val="FF0000"/>
          <w:position w:val="-26"/>
          <w:sz w:val="16"/>
          <w:szCs w:val="16"/>
          <w:lang w:val="bs-Latn-BA" w:eastAsia="ar-SA"/>
        </w:rPr>
        <w:object w:dxaOrig="4500" w:dyaOrig="600">
          <v:shape id="_x0000_i1043" type="#_x0000_t75" style="width:169.5pt;height:22.5pt" o:ole="">
            <v:imagedata r:id="rId50" o:title=""/>
          </v:shape>
          <o:OLEObject Type="Embed" ProgID="Equation.DSMT4" ShapeID="_x0000_i1043" DrawAspect="Content" ObjectID="_1736323276" r:id="rId51"/>
        </w:object>
      </w:r>
    </w:p>
    <w:p w:rsidR="006F05BE" w:rsidRPr="006F05BE" w:rsidRDefault="006F05BE" w:rsidP="006F05BE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6F05BE">
        <w:rPr>
          <w:sz w:val="16"/>
          <w:szCs w:val="16"/>
          <w:lang w:val="bs-Latn-BA" w:eastAsia="ar-SA"/>
        </w:rPr>
        <w:object w:dxaOrig="2680" w:dyaOrig="700">
          <v:shape id="_x0000_i1044" type="#_x0000_t75" style="width:82.5pt;height:21.75pt" o:ole="">
            <v:imagedata r:id="rId52" o:title=""/>
          </v:shape>
          <o:OLEObject Type="Embed" ProgID="Equation.DSMT4" ShapeID="_x0000_i1044" DrawAspect="Content" ObjectID="_1736323277" r:id="rId53"/>
        </w:object>
      </w:r>
    </w:p>
    <w:p w:rsidR="006F05BE" w:rsidRPr="006F05BE" w:rsidRDefault="006F05BE" w:rsidP="006F05BE">
      <w:pPr>
        <w:tabs>
          <w:tab w:val="left" w:pos="567"/>
        </w:tabs>
        <w:suppressAutoHyphens/>
        <w:ind w:left="567"/>
        <w:contextualSpacing/>
        <w:rPr>
          <w:rFonts w:eastAsiaTheme="minorHAnsi"/>
          <w:sz w:val="16"/>
          <w:szCs w:val="16"/>
          <w:lang w:val="bs-Latn-BA" w:eastAsia="ar-SA"/>
        </w:rPr>
      </w:pPr>
      <w:r w:rsidRPr="006F05BE">
        <w:rPr>
          <w:rFonts w:eastAsia="Calibri"/>
          <w:sz w:val="16"/>
          <w:szCs w:val="16"/>
          <w:lang w:val="bs-Latn-BA"/>
        </w:rPr>
        <w:t xml:space="preserve">3)  </w:t>
      </w:r>
      <w:r w:rsidRPr="006F05BE">
        <w:rPr>
          <w:rFonts w:eastAsia="Calibri"/>
          <w:sz w:val="16"/>
          <w:szCs w:val="16"/>
          <w:lang w:val="sr-Cyrl-CS"/>
        </w:rPr>
        <w:t>Sila pritiska jedne opruge je</w:t>
      </w:r>
      <w:r w:rsidRPr="006F05BE">
        <w:rPr>
          <w:rFonts w:eastAsia="Calibri"/>
          <w:sz w:val="16"/>
          <w:szCs w:val="16"/>
          <w:lang w:val="bs-Latn-BA"/>
        </w:rPr>
        <w:t>:</w:t>
      </w:r>
    </w:p>
    <w:p w:rsidR="006F05BE" w:rsidRPr="006F05BE" w:rsidRDefault="006F05BE" w:rsidP="006F05BE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6F05BE">
        <w:rPr>
          <w:position w:val="-24"/>
          <w:sz w:val="16"/>
          <w:szCs w:val="16"/>
          <w:lang w:val="bs-Latn-BA" w:eastAsia="ar-SA"/>
        </w:rPr>
        <w:object w:dxaOrig="3340" w:dyaOrig="580">
          <v:shape id="_x0000_i1045" type="#_x0000_t75" style="width:126.75pt;height:21.75pt" o:ole="">
            <v:imagedata r:id="rId54" o:title=""/>
          </v:shape>
          <o:OLEObject Type="Embed" ProgID="Equation.DSMT4" ShapeID="_x0000_i1045" DrawAspect="Content" ObjectID="_1736323278" r:id="rId55"/>
        </w:object>
      </w:r>
      <w:r w:rsidRPr="006F05BE">
        <w:rPr>
          <w:sz w:val="16"/>
          <w:szCs w:val="16"/>
          <w:lang w:val="bs-Latn-BA" w:eastAsia="ar-SA"/>
        </w:rPr>
        <w:t xml:space="preserve">       Zadano zadatkom  μ=0,3</w:t>
      </w:r>
    </w:p>
    <w:p w:rsidR="006F05BE" w:rsidRPr="006F05BE" w:rsidRDefault="006F05BE" w:rsidP="006F05BE">
      <w:pPr>
        <w:rPr>
          <w:rFonts w:eastAsia="Calibri"/>
          <w:sz w:val="16"/>
          <w:szCs w:val="16"/>
          <w:lang w:val="bs-Latn-BA"/>
        </w:rPr>
      </w:pPr>
      <w:r w:rsidRPr="006F05BE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6F05BE">
        <w:rPr>
          <w:rFonts w:eastAsia="Calibri"/>
          <w:sz w:val="16"/>
          <w:szCs w:val="16"/>
          <w:lang w:val="bs-Latn-BA"/>
        </w:rPr>
        <w:t xml:space="preserve">, </w:t>
      </w:r>
    </w:p>
    <w:p w:rsidR="006F05BE" w:rsidRPr="006F05BE" w:rsidRDefault="006F05BE" w:rsidP="006F05BE">
      <w:pPr>
        <w:rPr>
          <w:rFonts w:eastAsia="Calibri"/>
          <w:sz w:val="16"/>
          <w:szCs w:val="16"/>
          <w:lang w:val="bs-Latn-BA"/>
        </w:rPr>
      </w:pPr>
      <w:r w:rsidRPr="006F05BE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6F05BE">
        <w:rPr>
          <w:rFonts w:eastAsia="Calibri"/>
          <w:sz w:val="16"/>
          <w:szCs w:val="16"/>
          <w:lang w:val="sr-Cyrl-CS"/>
        </w:rPr>
        <w:t>Sila pritiska jedne opruge je</w:t>
      </w:r>
      <w:r w:rsidRPr="006F05BE">
        <w:rPr>
          <w:rFonts w:eastAsia="Calibri"/>
          <w:sz w:val="16"/>
          <w:szCs w:val="16"/>
          <w:lang w:val="bs-Latn-BA"/>
        </w:rPr>
        <w:t>:</w:t>
      </w:r>
      <w:r w:rsidRPr="006F05BE">
        <w:rPr>
          <w:rFonts w:eastAsia="Calibri"/>
          <w:sz w:val="16"/>
          <w:szCs w:val="16"/>
          <w:lang w:val="sr-Cyrl-CS"/>
        </w:rPr>
        <w:t xml:space="preserve"> </w:t>
      </w:r>
    </w:p>
    <w:p w:rsidR="006F05BE" w:rsidRPr="006F05BE" w:rsidRDefault="006F05BE" w:rsidP="006F05BE">
      <w:pPr>
        <w:rPr>
          <w:rFonts w:eastAsia="Calibr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1</m:t>
                  </m:r>
                </m:sub>
              </m:sSub>
            </m:sub>
          </m:sSub>
          <m:r>
            <w:rPr>
              <w:rFonts w:ascii="Cambria Math" w:eastAsia="Calibri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z</m:t>
              </m:r>
            </m:den>
          </m:f>
          <m:r>
            <w:rPr>
              <w:rFonts w:ascii="Cambria Math" w:eastAsia="Calibri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8484,840</m:t>
              </m:r>
            </m:num>
            <m:den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8</m:t>
              </m:r>
            </m:den>
          </m:f>
          <m:r>
            <w:rPr>
              <w:rFonts w:ascii="Cambria Math" w:eastAsia="Calibri" w:hAnsi="Cambria Math"/>
              <w:sz w:val="16"/>
              <w:szCs w:val="16"/>
              <w:lang w:val="bs-Latn-BA"/>
            </w:rPr>
            <m:t xml:space="preserve">=1060,606 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6F05BE" w:rsidRDefault="006F05BE" w:rsidP="006F05BE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6F05BE" w:rsidSect="006F05B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6F05BE" w:rsidRDefault="00FF3A88" w:rsidP="006F05BE">
      <w:pPr>
        <w:pStyle w:val="10-Tekstrada"/>
        <w:rPr>
          <w:sz w:val="16"/>
          <w:szCs w:val="16"/>
        </w:rPr>
      </w:pPr>
      <w:r w:rsidRPr="006F05BE">
        <w:rPr>
          <w:b/>
          <w:sz w:val="20"/>
          <w:szCs w:val="20"/>
          <w:u w:val="single"/>
        </w:rPr>
        <w:lastRenderedPageBreak/>
        <w:t xml:space="preserve">ZADATAK  </w:t>
      </w:r>
      <w:r w:rsidR="00C91827" w:rsidRPr="006F05BE">
        <w:rPr>
          <w:b/>
          <w:sz w:val="20"/>
          <w:szCs w:val="20"/>
          <w:u w:val="single"/>
          <w:lang w:val="sr-Cyrl-CS"/>
        </w:rPr>
        <w:t>3</w:t>
      </w:r>
      <w:r w:rsidR="00C91827" w:rsidRPr="006F05BE">
        <w:rPr>
          <w:b/>
          <w:sz w:val="16"/>
          <w:szCs w:val="16"/>
          <w:u w:val="single"/>
          <w:lang w:val="sr-Cyrl-CS"/>
        </w:rPr>
        <w:t>.</w:t>
      </w:r>
      <w:r w:rsidR="006F05BE" w:rsidRPr="006F05BE">
        <w:rPr>
          <w:sz w:val="16"/>
          <w:szCs w:val="16"/>
          <w:lang w:val="bs-Cyrl-BA"/>
        </w:rPr>
        <w:t xml:space="preserve">          </w:t>
      </w:r>
    </w:p>
    <w:p w:rsidR="006F05BE" w:rsidRPr="006F05BE" w:rsidRDefault="006F05BE" w:rsidP="006F05BE">
      <w:pPr>
        <w:pStyle w:val="10-Tekstrada"/>
        <w:spacing w:before="0"/>
        <w:rPr>
          <w:sz w:val="16"/>
          <w:szCs w:val="16"/>
        </w:rPr>
      </w:pPr>
      <w:r w:rsidRPr="006F05BE">
        <w:rPr>
          <w:sz w:val="16"/>
          <w:szCs w:val="16"/>
          <w:lang w:val="bs-Cyrl-BA"/>
        </w:rPr>
        <w:t xml:space="preserve"> </w:t>
      </w:r>
      <w:r w:rsidRPr="006F05BE">
        <w:rPr>
          <w:sz w:val="16"/>
          <w:szCs w:val="16"/>
        </w:rPr>
        <w:t xml:space="preserve">Nazivi pretpostavljenih i predviđenih kretanja masa vozila. </w:t>
      </w:r>
    </w:p>
    <w:p w:rsidR="006F05BE" w:rsidRPr="006F05BE" w:rsidRDefault="006F05BE" w:rsidP="006F05BE">
      <w:pPr>
        <w:rPr>
          <w:rFonts w:eastAsia="Calibri"/>
          <w:sz w:val="16"/>
          <w:szCs w:val="16"/>
          <w:lang w:val="bs-Latn-BA"/>
        </w:rPr>
      </w:pPr>
      <w:r w:rsidRPr="006F05BE">
        <w:rPr>
          <w:rFonts w:eastAsia="Calibri"/>
          <w:noProof/>
          <w:sz w:val="16"/>
          <w:szCs w:val="16"/>
          <w:lang w:val="bs-Latn-BA" w:eastAsia="bs-Latn-BA"/>
        </w:rPr>
        <w:drawing>
          <wp:inline distT="0" distB="0" distL="0" distR="0" wp14:anchorId="6DB710F4" wp14:editId="23124A11">
            <wp:extent cx="2442298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73" cy="15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05BE" w:rsidRPr="006F05BE" w:rsidRDefault="006F05BE" w:rsidP="006F05BE">
      <w:pPr>
        <w:tabs>
          <w:tab w:val="left" w:pos="567"/>
        </w:tabs>
        <w:suppressAutoHyphens/>
        <w:rPr>
          <w:rFonts w:eastAsiaTheme="minorEastAsia"/>
          <w:i/>
          <w:sz w:val="16"/>
          <w:szCs w:val="16"/>
          <w:lang w:val="bs-Latn-BA" w:eastAsia="ar-SA"/>
        </w:rPr>
      </w:pPr>
      <w:r w:rsidRPr="006F05BE">
        <w:rPr>
          <w:rFonts w:eastAsiaTheme="minorEastAsia"/>
          <w:i/>
          <w:sz w:val="16"/>
          <w:szCs w:val="16"/>
          <w:lang w:val="bs-Cyrl-BA" w:eastAsia="ar-SA"/>
        </w:rPr>
        <w:t xml:space="preserve">Šematski prikaz </w:t>
      </w:r>
      <w:r w:rsidRPr="006F05BE">
        <w:rPr>
          <w:rFonts w:eastAsiaTheme="minorEastAsia" w:cs="Arial"/>
          <w:i/>
          <w:sz w:val="16"/>
          <w:szCs w:val="16"/>
          <w:lang w:val="bs-Cyrl-BA" w:eastAsia="ar-SA"/>
        </w:rPr>
        <w:t>pretpostavljenih i predviđenih kretanja masa vozila</w:t>
      </w:r>
      <w:r w:rsidRPr="006F05BE">
        <w:rPr>
          <w:rFonts w:eastAsiaTheme="minorEastAsia"/>
          <w:i/>
          <w:sz w:val="16"/>
          <w:szCs w:val="16"/>
          <w:lang w:val="bs-Latn-BA" w:eastAsia="ar-SA"/>
        </w:rPr>
        <w:t xml:space="preserve"> </w:t>
      </w:r>
    </w:p>
    <w:p w:rsidR="00C91827" w:rsidRPr="00810B8D" w:rsidRDefault="006F05BE" w:rsidP="00810B8D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6F05BE">
        <w:rPr>
          <w:sz w:val="20"/>
          <w:szCs w:val="20"/>
          <w:lang w:val="bs-Latn-BA"/>
        </w:rPr>
        <w:t>Rješenja zadataka izradio predmetni profesor:</w:t>
      </w:r>
      <w:r w:rsidRPr="006F05BE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6F05BE">
        <w:rPr>
          <w:sz w:val="20"/>
          <w:szCs w:val="20"/>
          <w:lang w:val="bs-Latn-BA"/>
        </w:rPr>
        <w:t xml:space="preserve">     </w:t>
      </w:r>
      <w:r w:rsidRPr="006F05BE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6F05BE">
        <w:rPr>
          <w:sz w:val="20"/>
          <w:szCs w:val="20"/>
          <w:lang w:val="bs-Latn-BA"/>
        </w:rPr>
        <w:t xml:space="preserve">                                 Prof. dr Zdravko B. Nunić</w:t>
      </w:r>
      <w:bookmarkStart w:id="1" w:name="_GoBack"/>
      <w:bookmarkEnd w:id="1"/>
    </w:p>
    <w:sectPr w:rsidR="00C91827" w:rsidRPr="00810B8D" w:rsidSect="008C1623">
      <w:type w:val="continuous"/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09" w:rsidRDefault="00E37F09" w:rsidP="00F90179">
      <w:r>
        <w:separator/>
      </w:r>
    </w:p>
  </w:endnote>
  <w:endnote w:type="continuationSeparator" w:id="0">
    <w:p w:rsidR="00E37F09" w:rsidRDefault="00E37F09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09" w:rsidRDefault="00E37F09" w:rsidP="00F90179">
      <w:r>
        <w:separator/>
      </w:r>
    </w:p>
  </w:footnote>
  <w:footnote w:type="continuationSeparator" w:id="0">
    <w:p w:rsidR="00E37F09" w:rsidRDefault="00E37F09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0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13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73AD5"/>
    <w:rsid w:val="00090E84"/>
    <w:rsid w:val="000D2B3B"/>
    <w:rsid w:val="000D7453"/>
    <w:rsid w:val="000E3766"/>
    <w:rsid w:val="000E3D6C"/>
    <w:rsid w:val="000E5D6A"/>
    <w:rsid w:val="001133AD"/>
    <w:rsid w:val="0011430A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1F4EED"/>
    <w:rsid w:val="00202092"/>
    <w:rsid w:val="00224E87"/>
    <w:rsid w:val="00231C20"/>
    <w:rsid w:val="00237E70"/>
    <w:rsid w:val="00252B5C"/>
    <w:rsid w:val="002705B7"/>
    <w:rsid w:val="002768B9"/>
    <w:rsid w:val="002B763D"/>
    <w:rsid w:val="002F584B"/>
    <w:rsid w:val="00307ABD"/>
    <w:rsid w:val="0033576B"/>
    <w:rsid w:val="00357D62"/>
    <w:rsid w:val="003602C2"/>
    <w:rsid w:val="003643D5"/>
    <w:rsid w:val="00370A3B"/>
    <w:rsid w:val="0038050D"/>
    <w:rsid w:val="00386140"/>
    <w:rsid w:val="003A7723"/>
    <w:rsid w:val="003C4B2F"/>
    <w:rsid w:val="003C5DC1"/>
    <w:rsid w:val="003E05C3"/>
    <w:rsid w:val="004107EE"/>
    <w:rsid w:val="00415526"/>
    <w:rsid w:val="004213E4"/>
    <w:rsid w:val="004416BD"/>
    <w:rsid w:val="00454434"/>
    <w:rsid w:val="00465701"/>
    <w:rsid w:val="00481E16"/>
    <w:rsid w:val="004A3ED8"/>
    <w:rsid w:val="004F11C2"/>
    <w:rsid w:val="004F28B5"/>
    <w:rsid w:val="0051163B"/>
    <w:rsid w:val="00522506"/>
    <w:rsid w:val="00522893"/>
    <w:rsid w:val="00525905"/>
    <w:rsid w:val="00533290"/>
    <w:rsid w:val="00553563"/>
    <w:rsid w:val="00572300"/>
    <w:rsid w:val="00583B73"/>
    <w:rsid w:val="005E1FF0"/>
    <w:rsid w:val="005E6F28"/>
    <w:rsid w:val="005F7593"/>
    <w:rsid w:val="006067ED"/>
    <w:rsid w:val="00645BD4"/>
    <w:rsid w:val="00650941"/>
    <w:rsid w:val="00655240"/>
    <w:rsid w:val="0068035C"/>
    <w:rsid w:val="006908D9"/>
    <w:rsid w:val="00692DF4"/>
    <w:rsid w:val="006B27E0"/>
    <w:rsid w:val="006B79A7"/>
    <w:rsid w:val="006C7BCC"/>
    <w:rsid w:val="006D6453"/>
    <w:rsid w:val="006F05BE"/>
    <w:rsid w:val="006F43D3"/>
    <w:rsid w:val="006F4E9F"/>
    <w:rsid w:val="00706D57"/>
    <w:rsid w:val="00767618"/>
    <w:rsid w:val="00785D83"/>
    <w:rsid w:val="007B4B4D"/>
    <w:rsid w:val="007B6CAC"/>
    <w:rsid w:val="007C7BF1"/>
    <w:rsid w:val="007E2DD3"/>
    <w:rsid w:val="007F64AE"/>
    <w:rsid w:val="007F678B"/>
    <w:rsid w:val="00810B8D"/>
    <w:rsid w:val="00837612"/>
    <w:rsid w:val="00841089"/>
    <w:rsid w:val="00863161"/>
    <w:rsid w:val="00866DD3"/>
    <w:rsid w:val="00890358"/>
    <w:rsid w:val="008A227D"/>
    <w:rsid w:val="008B3E85"/>
    <w:rsid w:val="008C1623"/>
    <w:rsid w:val="008D7233"/>
    <w:rsid w:val="008E62F6"/>
    <w:rsid w:val="008F4787"/>
    <w:rsid w:val="0090001E"/>
    <w:rsid w:val="00906CE1"/>
    <w:rsid w:val="00910202"/>
    <w:rsid w:val="00914BFA"/>
    <w:rsid w:val="009267B8"/>
    <w:rsid w:val="0092745E"/>
    <w:rsid w:val="009338A3"/>
    <w:rsid w:val="00934764"/>
    <w:rsid w:val="0098667D"/>
    <w:rsid w:val="009A7119"/>
    <w:rsid w:val="009F3626"/>
    <w:rsid w:val="00A00F7B"/>
    <w:rsid w:val="00A379C6"/>
    <w:rsid w:val="00A723F7"/>
    <w:rsid w:val="00A80D48"/>
    <w:rsid w:val="00AD3E63"/>
    <w:rsid w:val="00AE70E2"/>
    <w:rsid w:val="00AF109C"/>
    <w:rsid w:val="00B07F76"/>
    <w:rsid w:val="00B112A6"/>
    <w:rsid w:val="00B3319F"/>
    <w:rsid w:val="00B608C3"/>
    <w:rsid w:val="00BB7588"/>
    <w:rsid w:val="00C05D63"/>
    <w:rsid w:val="00C07252"/>
    <w:rsid w:val="00C218AE"/>
    <w:rsid w:val="00C3569A"/>
    <w:rsid w:val="00C45811"/>
    <w:rsid w:val="00C82EBC"/>
    <w:rsid w:val="00C91827"/>
    <w:rsid w:val="00C94609"/>
    <w:rsid w:val="00CB49FE"/>
    <w:rsid w:val="00CD4DDB"/>
    <w:rsid w:val="00D03BD6"/>
    <w:rsid w:val="00D15BEF"/>
    <w:rsid w:val="00D17F42"/>
    <w:rsid w:val="00D201EE"/>
    <w:rsid w:val="00D3439D"/>
    <w:rsid w:val="00D57458"/>
    <w:rsid w:val="00D6031F"/>
    <w:rsid w:val="00D60486"/>
    <w:rsid w:val="00D63CBF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37F0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microsoft.com/office/2007/relationships/hdphoto" Target="media/hdphoto2.wdp"/><Relationship Id="rId54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BFBBF-08D6-40BB-85BC-BCAEFC22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2023-01-27T10:13:00Z</cp:lastPrinted>
  <dcterms:created xsi:type="dcterms:W3CDTF">2023-01-27T10:13:00Z</dcterms:created>
  <dcterms:modified xsi:type="dcterms:W3CDTF">2023-01-27T10:14:00Z</dcterms:modified>
</cp:coreProperties>
</file>