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D26" w:rsidRDefault="00CF6D26" w:rsidP="00CF6D26">
      <w:pPr>
        <w:pStyle w:val="Header"/>
        <w:jc w:val="center"/>
      </w:pPr>
      <w:r>
        <w:rPr>
          <w:noProof/>
        </w:rPr>
        <w:drawing>
          <wp:inline distT="0" distB="0" distL="0" distR="0">
            <wp:extent cx="5743575" cy="1076325"/>
            <wp:effectExtent l="0" t="0" r="0" b="0"/>
            <wp:docPr id="2" name="Picture 2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0FE" w:rsidRDefault="000550FE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966686" w:rsidRDefault="00966686" w:rsidP="001A1A93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873E3" w:rsidRDefault="005F6A6D" w:rsidP="001A1A93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О  Б  А  В  Ј  Е  Ш  Т  Е  Њ  Е</w:t>
      </w:r>
    </w:p>
    <w:p w:rsidR="005F6A6D" w:rsidRDefault="005F6A6D" w:rsidP="001A1A93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bookmarkStart w:id="0" w:name="_GoBack"/>
      <w:bookmarkEnd w:id="0"/>
    </w:p>
    <w:p w:rsidR="000115D6" w:rsidRDefault="005F6A6D" w:rsidP="00966686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Обавјештавају се студенти Саобраћајног факултета првог и другог циклуса студија да је због Одлуке Сената Универзитета у Источном Сарајеву о одобравању два термина полагања испита у априлском испитном року, дошло до измјене одржавања првог термина полагања испита у априлском року. Нови распоред априлског испитног рока са два термина објавиће се на </w:t>
      </w:r>
      <w:r>
        <w:rPr>
          <w:rFonts w:ascii="Times New Roman" w:hAnsi="Times New Roman" w:cs="Times New Roman"/>
          <w:sz w:val="28"/>
          <w:szCs w:val="28"/>
          <w:lang w:val="sr-Latn-RS"/>
        </w:rPr>
        <w:t>web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страници и огласној табли Саобраћајног факултета.</w:t>
      </w:r>
      <w:r w:rsidR="000115D6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0115D6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0115D6">
        <w:rPr>
          <w:rFonts w:ascii="Times New Roman" w:hAnsi="Times New Roman" w:cs="Times New Roman"/>
          <w:sz w:val="28"/>
          <w:szCs w:val="28"/>
          <w:lang w:val="sr-Cyrl-CS"/>
        </w:rPr>
        <w:tab/>
      </w:r>
    </w:p>
    <w:p w:rsidR="00412C0E" w:rsidRDefault="000115D6" w:rsidP="005F6A6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9873E3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9873E3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9873E3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9873E3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5F6A6D">
        <w:rPr>
          <w:rFonts w:ascii="Times New Roman" w:hAnsi="Times New Roman" w:cs="Times New Roman"/>
          <w:sz w:val="28"/>
          <w:szCs w:val="28"/>
          <w:lang w:val="sr-Cyrl-CS"/>
        </w:rPr>
        <w:t>Студентска служба,</w:t>
      </w:r>
    </w:p>
    <w:p w:rsidR="000115D6" w:rsidRPr="00966686" w:rsidRDefault="000115D6" w:rsidP="00966686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sectPr w:rsidR="000115D6" w:rsidRPr="00966686" w:rsidSect="002737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CC7FCB"/>
    <w:multiLevelType w:val="hybridMultilevel"/>
    <w:tmpl w:val="D6DA1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4613F"/>
    <w:multiLevelType w:val="hybridMultilevel"/>
    <w:tmpl w:val="DF2EA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123AC"/>
    <w:multiLevelType w:val="hybridMultilevel"/>
    <w:tmpl w:val="B0927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93"/>
    <w:rsid w:val="000115D6"/>
    <w:rsid w:val="000550FE"/>
    <w:rsid w:val="00111346"/>
    <w:rsid w:val="001A1A93"/>
    <w:rsid w:val="00227B82"/>
    <w:rsid w:val="00273771"/>
    <w:rsid w:val="002D5B91"/>
    <w:rsid w:val="003E1402"/>
    <w:rsid w:val="00412C0E"/>
    <w:rsid w:val="004E0D86"/>
    <w:rsid w:val="005557B4"/>
    <w:rsid w:val="005F6A6D"/>
    <w:rsid w:val="007001E6"/>
    <w:rsid w:val="0082243F"/>
    <w:rsid w:val="00825AF7"/>
    <w:rsid w:val="008E4A02"/>
    <w:rsid w:val="00966686"/>
    <w:rsid w:val="009873E3"/>
    <w:rsid w:val="009F6C5B"/>
    <w:rsid w:val="00AA71C5"/>
    <w:rsid w:val="00CF6D26"/>
    <w:rsid w:val="00D6752E"/>
    <w:rsid w:val="00E21BFA"/>
    <w:rsid w:val="00E55727"/>
    <w:rsid w:val="00EE6619"/>
    <w:rsid w:val="00FC0903"/>
    <w:rsid w:val="00FE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575F3-BDE9-4800-8A6C-6646545A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F6D26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F6D2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</dc:creator>
  <cp:keywords/>
  <dc:description/>
  <cp:lastModifiedBy>Pc</cp:lastModifiedBy>
  <cp:revision>18</cp:revision>
  <cp:lastPrinted>2024-03-19T09:23:00Z</cp:lastPrinted>
  <dcterms:created xsi:type="dcterms:W3CDTF">2020-08-20T09:29:00Z</dcterms:created>
  <dcterms:modified xsi:type="dcterms:W3CDTF">2024-03-19T09:23:00Z</dcterms:modified>
</cp:coreProperties>
</file>